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46" w:rsidRDefault="00180C32">
      <w:r>
        <w:rPr>
          <w:noProof/>
        </w:rPr>
        <w:drawing>
          <wp:inline distT="0" distB="0" distL="0" distR="0">
            <wp:extent cx="6000115" cy="9810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 Number 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16" cy="98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32" w:rsidRDefault="00180C32" w:rsidP="00180C32">
      <w:pPr>
        <w:jc w:val="center"/>
        <w:rPr>
          <w:b/>
        </w:rPr>
      </w:pPr>
      <w:r w:rsidRPr="004044B6">
        <w:rPr>
          <w:b/>
        </w:rPr>
        <w:t>Cross County Library Board of Trustees</w:t>
      </w:r>
      <w:r>
        <w:rPr>
          <w:b/>
        </w:rPr>
        <w:br/>
      </w:r>
      <w:r w:rsidR="00DF5C9D">
        <w:rPr>
          <w:b/>
          <w:sz w:val="28"/>
          <w:szCs w:val="28"/>
        </w:rPr>
        <w:t>Regular Session</w:t>
      </w:r>
      <w:r w:rsidRPr="00180C32">
        <w:rPr>
          <w:b/>
          <w:sz w:val="28"/>
          <w:szCs w:val="28"/>
        </w:rPr>
        <w:t>,</w:t>
      </w:r>
      <w:r w:rsidR="00DF5C9D">
        <w:rPr>
          <w:b/>
          <w:sz w:val="28"/>
          <w:szCs w:val="28"/>
        </w:rPr>
        <w:t xml:space="preserve"> </w:t>
      </w:r>
      <w:r w:rsidR="00825D05">
        <w:rPr>
          <w:b/>
          <w:sz w:val="28"/>
          <w:szCs w:val="28"/>
        </w:rPr>
        <w:t>July</w:t>
      </w:r>
      <w:r w:rsidR="00DF5C9D">
        <w:rPr>
          <w:b/>
          <w:sz w:val="28"/>
          <w:szCs w:val="28"/>
        </w:rPr>
        <w:t xml:space="preserve"> 25, 2017</w:t>
      </w:r>
      <w:r w:rsidRPr="00180C32">
        <w:rPr>
          <w:b/>
          <w:sz w:val="28"/>
          <w:szCs w:val="28"/>
        </w:rPr>
        <w:br/>
        <w:t>MINUTES</w:t>
      </w:r>
    </w:p>
    <w:p w:rsidR="00DD32DB" w:rsidRDefault="00DD32DB" w:rsidP="00EC7250">
      <w:pPr>
        <w:jc w:val="both"/>
      </w:pPr>
    </w:p>
    <w:p w:rsidR="00EC7250" w:rsidRDefault="00DF5C9D" w:rsidP="00EC7250">
      <w:pPr>
        <w:jc w:val="both"/>
        <w:rPr>
          <w:sz w:val="22"/>
          <w:szCs w:val="22"/>
        </w:rPr>
      </w:pPr>
      <w:r w:rsidRPr="005C2432">
        <w:rPr>
          <w:sz w:val="22"/>
          <w:szCs w:val="22"/>
        </w:rPr>
        <w:t xml:space="preserve">The Board of Trustees of the Cross County Library met in regular session on Tuesday, </w:t>
      </w:r>
      <w:r w:rsidR="00825D05">
        <w:rPr>
          <w:sz w:val="22"/>
          <w:szCs w:val="22"/>
        </w:rPr>
        <w:t>July</w:t>
      </w:r>
      <w:r w:rsidRPr="005C2432">
        <w:rPr>
          <w:sz w:val="22"/>
          <w:szCs w:val="22"/>
        </w:rPr>
        <w:t xml:space="preserve"> 25, 2017 in the </w:t>
      </w:r>
      <w:proofErr w:type="spellStart"/>
      <w:r w:rsidR="009C65AF">
        <w:rPr>
          <w:sz w:val="22"/>
          <w:szCs w:val="22"/>
        </w:rPr>
        <w:t>Lolly</w:t>
      </w:r>
      <w:proofErr w:type="spellEnd"/>
      <w:r w:rsidR="009C65AF">
        <w:rPr>
          <w:sz w:val="22"/>
          <w:szCs w:val="22"/>
        </w:rPr>
        <w:t xml:space="preserve"> Shaver R</w:t>
      </w:r>
      <w:r w:rsidR="00825D05">
        <w:rPr>
          <w:sz w:val="22"/>
          <w:szCs w:val="22"/>
        </w:rPr>
        <w:t>oom</w:t>
      </w:r>
      <w:r w:rsidRPr="005C2432">
        <w:rPr>
          <w:sz w:val="22"/>
          <w:szCs w:val="22"/>
        </w:rPr>
        <w:t xml:space="preserve"> at the Cross County Library.  </w:t>
      </w:r>
      <w:r w:rsidR="00180C32" w:rsidRPr="005C2432">
        <w:rPr>
          <w:sz w:val="22"/>
          <w:szCs w:val="22"/>
        </w:rPr>
        <w:t xml:space="preserve">Present were </w:t>
      </w:r>
      <w:r w:rsidR="00825D05">
        <w:rPr>
          <w:sz w:val="22"/>
          <w:szCs w:val="22"/>
        </w:rPr>
        <w:t xml:space="preserve">Trustees Kitty </w:t>
      </w:r>
      <w:r w:rsidR="004E4461">
        <w:rPr>
          <w:sz w:val="22"/>
          <w:szCs w:val="22"/>
        </w:rPr>
        <w:t>Bingham</w:t>
      </w:r>
      <w:r w:rsidR="00180C32" w:rsidRPr="005C2432">
        <w:rPr>
          <w:sz w:val="22"/>
          <w:szCs w:val="22"/>
        </w:rPr>
        <w:t xml:space="preserve"> </w:t>
      </w:r>
      <w:r w:rsidR="00E22697">
        <w:rPr>
          <w:sz w:val="22"/>
          <w:szCs w:val="22"/>
        </w:rPr>
        <w:t xml:space="preserve">and </w:t>
      </w:r>
      <w:r w:rsidR="00180C32" w:rsidRPr="005C2432">
        <w:rPr>
          <w:sz w:val="22"/>
          <w:szCs w:val="22"/>
        </w:rPr>
        <w:t>George Anne Draper</w:t>
      </w:r>
      <w:r w:rsidR="00E22697">
        <w:rPr>
          <w:sz w:val="22"/>
          <w:szCs w:val="22"/>
        </w:rPr>
        <w:t xml:space="preserve"> with proxy for Jerry Harvey</w:t>
      </w:r>
      <w:r w:rsidRPr="005C2432">
        <w:rPr>
          <w:sz w:val="22"/>
          <w:szCs w:val="22"/>
        </w:rPr>
        <w:t xml:space="preserve">. </w:t>
      </w:r>
      <w:r w:rsidR="00180C32" w:rsidRPr="005C2432">
        <w:rPr>
          <w:sz w:val="22"/>
          <w:szCs w:val="22"/>
        </w:rPr>
        <w:t>Also present were the Rev. John Paul Myrick, Regional Librarian/Executive Director</w:t>
      </w:r>
      <w:r w:rsidR="00E22697">
        <w:rPr>
          <w:sz w:val="22"/>
          <w:szCs w:val="22"/>
        </w:rPr>
        <w:t xml:space="preserve">, and </w:t>
      </w:r>
      <w:r w:rsidRPr="005C2432">
        <w:rPr>
          <w:sz w:val="22"/>
          <w:szCs w:val="22"/>
        </w:rPr>
        <w:t>Mrs. Asti Ogletree,</w:t>
      </w:r>
      <w:r w:rsidR="00E23985">
        <w:rPr>
          <w:sz w:val="22"/>
          <w:szCs w:val="22"/>
        </w:rPr>
        <w:t xml:space="preserve"> </w:t>
      </w:r>
      <w:r w:rsidRPr="005C2432">
        <w:rPr>
          <w:sz w:val="22"/>
          <w:szCs w:val="22"/>
        </w:rPr>
        <w:t>Operations Manager for the Cross County Librar</w:t>
      </w:r>
      <w:r w:rsidR="00E23985">
        <w:rPr>
          <w:sz w:val="22"/>
          <w:szCs w:val="22"/>
        </w:rPr>
        <w:t>ies</w:t>
      </w:r>
      <w:r w:rsidR="00E22697">
        <w:rPr>
          <w:sz w:val="22"/>
          <w:szCs w:val="22"/>
        </w:rPr>
        <w:t>.</w:t>
      </w:r>
      <w:r w:rsidR="00E23985">
        <w:rPr>
          <w:sz w:val="22"/>
          <w:szCs w:val="22"/>
        </w:rPr>
        <w:t xml:space="preserve"> </w:t>
      </w:r>
      <w:r w:rsidR="00E22697">
        <w:rPr>
          <w:sz w:val="22"/>
          <w:szCs w:val="22"/>
        </w:rPr>
        <w:t xml:space="preserve">Trustee </w:t>
      </w:r>
      <w:r w:rsidR="009C65AF">
        <w:rPr>
          <w:sz w:val="22"/>
          <w:szCs w:val="22"/>
        </w:rPr>
        <w:t xml:space="preserve">Renee </w:t>
      </w:r>
      <w:r w:rsidR="00E22697">
        <w:rPr>
          <w:sz w:val="22"/>
          <w:szCs w:val="22"/>
        </w:rPr>
        <w:t>Boeckmann arrived shortly after call to order.</w:t>
      </w:r>
      <w:r w:rsidR="00E23985">
        <w:rPr>
          <w:sz w:val="22"/>
          <w:szCs w:val="22"/>
        </w:rPr>
        <w:t xml:space="preserve"> </w:t>
      </w:r>
    </w:p>
    <w:p w:rsidR="00A14D03" w:rsidRDefault="00CF557A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Vice Chair Bingham asked Rev. </w:t>
      </w:r>
      <w:r w:rsidR="00B85923">
        <w:rPr>
          <w:sz w:val="22"/>
          <w:szCs w:val="22"/>
        </w:rPr>
        <w:t>Myrick</w:t>
      </w:r>
      <w:r w:rsidR="00E22697">
        <w:rPr>
          <w:sz w:val="22"/>
          <w:szCs w:val="22"/>
        </w:rPr>
        <w:t xml:space="preserve"> </w:t>
      </w:r>
      <w:r w:rsidR="00180C32" w:rsidRPr="005C2432">
        <w:rPr>
          <w:sz w:val="22"/>
          <w:szCs w:val="22"/>
        </w:rPr>
        <w:t>called the meeting to order at 4:</w:t>
      </w:r>
      <w:r w:rsidR="00A14D03">
        <w:rPr>
          <w:sz w:val="22"/>
          <w:szCs w:val="22"/>
        </w:rPr>
        <w:t>03</w:t>
      </w:r>
      <w:r w:rsidR="00180C32" w:rsidRPr="005C2432">
        <w:rPr>
          <w:sz w:val="22"/>
          <w:szCs w:val="22"/>
        </w:rPr>
        <w:t xml:space="preserve"> PM</w:t>
      </w:r>
      <w:r w:rsidR="00135236" w:rsidRPr="005C2432">
        <w:rPr>
          <w:sz w:val="22"/>
          <w:szCs w:val="22"/>
        </w:rPr>
        <w:t>.  The first item of business w</w:t>
      </w:r>
      <w:r w:rsidR="00A14D03">
        <w:rPr>
          <w:sz w:val="22"/>
          <w:szCs w:val="22"/>
        </w:rPr>
        <w:t>as to adopt the minutes of the April Regular Session</w:t>
      </w:r>
      <w:r w:rsidR="00135236" w:rsidRPr="005C2432">
        <w:rPr>
          <w:sz w:val="22"/>
          <w:szCs w:val="22"/>
        </w:rPr>
        <w:t>. Mr</w:t>
      </w:r>
      <w:r w:rsidR="00A14D03">
        <w:rPr>
          <w:sz w:val="22"/>
          <w:szCs w:val="22"/>
        </w:rPr>
        <w:t>s</w:t>
      </w:r>
      <w:r w:rsidR="00135236" w:rsidRPr="005C2432">
        <w:rPr>
          <w:sz w:val="22"/>
          <w:szCs w:val="22"/>
        </w:rPr>
        <w:t xml:space="preserve">. </w:t>
      </w:r>
      <w:r w:rsidR="00A14D03">
        <w:rPr>
          <w:sz w:val="22"/>
          <w:szCs w:val="22"/>
        </w:rPr>
        <w:t>Bingham</w:t>
      </w:r>
      <w:r w:rsidR="00135236" w:rsidRPr="005C2432">
        <w:rPr>
          <w:sz w:val="22"/>
          <w:szCs w:val="22"/>
        </w:rPr>
        <w:t xml:space="preserve"> motioned to adopt the minutes. Mrs. Draper seconded his motion. </w:t>
      </w:r>
      <w:r>
        <w:rPr>
          <w:sz w:val="22"/>
          <w:szCs w:val="22"/>
        </w:rPr>
        <w:t>Rev.</w:t>
      </w:r>
      <w:r w:rsidR="00B85923">
        <w:rPr>
          <w:sz w:val="22"/>
          <w:szCs w:val="22"/>
        </w:rPr>
        <w:t xml:space="preserve"> Myrick</w:t>
      </w:r>
      <w:r w:rsidR="00A14D03">
        <w:rPr>
          <w:sz w:val="22"/>
          <w:szCs w:val="22"/>
        </w:rPr>
        <w:t xml:space="preserve"> called roll. </w:t>
      </w:r>
    </w:p>
    <w:p w:rsidR="00A14D03" w:rsidRPr="00A14D03" w:rsidRDefault="00A14D03" w:rsidP="009C65AF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>Trustee Bingham - Yes</w:t>
      </w:r>
    </w:p>
    <w:p w:rsidR="00A14D03" w:rsidRPr="00A14D03" w:rsidRDefault="00A14D03" w:rsidP="009C65AF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 xml:space="preserve">Trustee </w:t>
      </w:r>
      <w:r>
        <w:rPr>
          <w:sz w:val="22"/>
          <w:szCs w:val="22"/>
        </w:rPr>
        <w:t>Boeckmann</w:t>
      </w:r>
      <w:r w:rsidRPr="00A14D03">
        <w:rPr>
          <w:sz w:val="22"/>
          <w:szCs w:val="22"/>
        </w:rPr>
        <w:t xml:space="preserve"> – Yes</w:t>
      </w:r>
    </w:p>
    <w:p w:rsidR="00A14D03" w:rsidRPr="00A14D03" w:rsidRDefault="00A14D03" w:rsidP="009C65A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Trustee</w:t>
      </w:r>
      <w:r w:rsidRPr="00A14D03">
        <w:rPr>
          <w:sz w:val="22"/>
          <w:szCs w:val="22"/>
        </w:rPr>
        <w:t xml:space="preserve"> Draper – Yes</w:t>
      </w:r>
    </w:p>
    <w:p w:rsidR="00A14D03" w:rsidRPr="00A14D03" w:rsidRDefault="00A14D03" w:rsidP="009C65A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Trustee </w:t>
      </w:r>
      <w:r w:rsidR="009C65AF">
        <w:rPr>
          <w:sz w:val="22"/>
          <w:szCs w:val="22"/>
        </w:rPr>
        <w:t xml:space="preserve">Draper on behalf of Trustee </w:t>
      </w:r>
      <w:r>
        <w:rPr>
          <w:sz w:val="22"/>
          <w:szCs w:val="22"/>
        </w:rPr>
        <w:t>Harvey</w:t>
      </w:r>
      <w:r w:rsidRPr="00A14D03">
        <w:rPr>
          <w:sz w:val="22"/>
          <w:szCs w:val="22"/>
        </w:rPr>
        <w:t xml:space="preserve"> – Yes</w:t>
      </w:r>
    </w:p>
    <w:p w:rsidR="00DD32DB" w:rsidRDefault="00A14D03" w:rsidP="00DD32DB">
      <w:pPr>
        <w:jc w:val="both"/>
        <w:rPr>
          <w:sz w:val="22"/>
          <w:szCs w:val="22"/>
        </w:rPr>
      </w:pPr>
      <w:r w:rsidRPr="00A14D03">
        <w:rPr>
          <w:sz w:val="22"/>
          <w:szCs w:val="22"/>
        </w:rPr>
        <w:t>All aye, motion carried</w:t>
      </w:r>
      <w:r w:rsidR="00135236" w:rsidRPr="005C2432">
        <w:rPr>
          <w:sz w:val="22"/>
          <w:szCs w:val="22"/>
        </w:rPr>
        <w:t>.</w:t>
      </w:r>
    </w:p>
    <w:p w:rsidR="00DD32DB" w:rsidRDefault="00135236" w:rsidP="00EC7250">
      <w:pPr>
        <w:jc w:val="both"/>
        <w:rPr>
          <w:sz w:val="22"/>
          <w:szCs w:val="22"/>
        </w:rPr>
      </w:pPr>
      <w:r w:rsidRPr="005C2432">
        <w:rPr>
          <w:sz w:val="22"/>
          <w:szCs w:val="22"/>
        </w:rPr>
        <w:t xml:space="preserve">On a motion by Mrs. </w:t>
      </w:r>
      <w:r w:rsidR="00A14D03">
        <w:rPr>
          <w:sz w:val="22"/>
          <w:szCs w:val="22"/>
        </w:rPr>
        <w:t>Bingham</w:t>
      </w:r>
      <w:r w:rsidRPr="005C2432">
        <w:rPr>
          <w:sz w:val="22"/>
          <w:szCs w:val="22"/>
        </w:rPr>
        <w:t xml:space="preserve">, seconded by </w:t>
      </w:r>
      <w:proofErr w:type="spellStart"/>
      <w:r w:rsidRPr="005C2432">
        <w:rPr>
          <w:sz w:val="22"/>
          <w:szCs w:val="22"/>
        </w:rPr>
        <w:t>Mr</w:t>
      </w:r>
      <w:r w:rsidR="009C65AF">
        <w:rPr>
          <w:sz w:val="22"/>
          <w:szCs w:val="22"/>
        </w:rPr>
        <w:t>s</w:t>
      </w:r>
      <w:proofErr w:type="spellEnd"/>
      <w:r w:rsidR="009C65AF">
        <w:rPr>
          <w:sz w:val="22"/>
          <w:szCs w:val="22"/>
        </w:rPr>
        <w:t xml:space="preserve"> Draper on behalf of Mr</w:t>
      </w:r>
      <w:r w:rsidRPr="005C2432">
        <w:rPr>
          <w:sz w:val="22"/>
          <w:szCs w:val="22"/>
        </w:rPr>
        <w:t xml:space="preserve">. Harvey, </w:t>
      </w:r>
      <w:r w:rsidR="00A14D03">
        <w:rPr>
          <w:sz w:val="22"/>
          <w:szCs w:val="22"/>
        </w:rPr>
        <w:t>April, May, and June</w:t>
      </w:r>
      <w:r w:rsidRPr="005C2432">
        <w:rPr>
          <w:sz w:val="22"/>
          <w:szCs w:val="22"/>
        </w:rPr>
        <w:t xml:space="preserve"> 2017 F</w:t>
      </w:r>
      <w:r w:rsidR="009C65AF">
        <w:rPr>
          <w:sz w:val="22"/>
          <w:szCs w:val="22"/>
        </w:rPr>
        <w:t>inancial Reports were approved by the following vote: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>Trustee Bingham - Yes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 xml:space="preserve">Trustee </w:t>
      </w:r>
      <w:r>
        <w:rPr>
          <w:sz w:val="22"/>
          <w:szCs w:val="22"/>
        </w:rPr>
        <w:t>Boeckmann</w:t>
      </w:r>
      <w:r w:rsidRPr="00A14D03">
        <w:rPr>
          <w:sz w:val="22"/>
          <w:szCs w:val="22"/>
        </w:rPr>
        <w:t xml:space="preserve"> – Yes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Trustee</w:t>
      </w:r>
      <w:r w:rsidRPr="00A14D03">
        <w:rPr>
          <w:sz w:val="22"/>
          <w:szCs w:val="22"/>
        </w:rPr>
        <w:t xml:space="preserve"> Draper – Yes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Trustee Draper on behalf of Trustee Harvey</w:t>
      </w:r>
      <w:r w:rsidRPr="00A14D03">
        <w:rPr>
          <w:sz w:val="22"/>
          <w:szCs w:val="22"/>
        </w:rPr>
        <w:t xml:space="preserve"> – Yes</w:t>
      </w:r>
    </w:p>
    <w:p w:rsidR="009C65AF" w:rsidRDefault="00B85923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t>Mrs. Ogletree briefly discussed the success of May programming and told the board that she would bring numbers regarding the Summer Reading Program at the next meeting.</w:t>
      </w:r>
      <w:r w:rsidR="002A357F">
        <w:rPr>
          <w:sz w:val="22"/>
          <w:szCs w:val="22"/>
        </w:rPr>
        <w:t xml:space="preserve"> </w:t>
      </w:r>
      <w:r>
        <w:rPr>
          <w:sz w:val="22"/>
          <w:szCs w:val="22"/>
        </w:rPr>
        <w:t>Ms. Bingham</w:t>
      </w:r>
      <w:r w:rsidR="00135236" w:rsidRPr="005C2432">
        <w:rPr>
          <w:sz w:val="22"/>
          <w:szCs w:val="22"/>
        </w:rPr>
        <w:t xml:space="preserve"> motioned to approve the reports. Mrs. </w:t>
      </w:r>
      <w:proofErr w:type="spellStart"/>
      <w:r>
        <w:rPr>
          <w:sz w:val="22"/>
          <w:szCs w:val="22"/>
        </w:rPr>
        <w:t>Boeckman</w:t>
      </w:r>
      <w:proofErr w:type="spellEnd"/>
      <w:r w:rsidR="00135236" w:rsidRPr="005C2432">
        <w:rPr>
          <w:sz w:val="22"/>
          <w:szCs w:val="22"/>
        </w:rPr>
        <w:t xml:space="preserve"> seconded the motion</w:t>
      </w:r>
      <w:r w:rsidR="009C65AF">
        <w:rPr>
          <w:sz w:val="22"/>
          <w:szCs w:val="22"/>
        </w:rPr>
        <w:t>.  The vote was as follows:</w:t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Bingham - Yes</w:t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Boeckmann – Yes</w:t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lastRenderedPageBreak/>
        <w:t>Trustee Draper – Yes</w:t>
      </w:r>
    </w:p>
    <w:p w:rsid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Draper on behalf of Trustee Harvey – Yes</w:t>
      </w:r>
    </w:p>
    <w:p w:rsidR="009C65AF" w:rsidRDefault="009C65AF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motion to accept the reports was approved. </w:t>
      </w:r>
    </w:p>
    <w:p w:rsidR="009C65AF" w:rsidRDefault="009C65AF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35236" w:rsidRPr="005C2432">
        <w:rPr>
          <w:sz w:val="22"/>
          <w:szCs w:val="22"/>
        </w:rPr>
        <w:t xml:space="preserve">nder unfinished business, </w:t>
      </w:r>
      <w:r w:rsidR="00CF557A">
        <w:rPr>
          <w:sz w:val="22"/>
          <w:szCs w:val="22"/>
        </w:rPr>
        <w:t xml:space="preserve">Rev. </w:t>
      </w:r>
      <w:r w:rsidR="00135236" w:rsidRPr="005C2432">
        <w:rPr>
          <w:sz w:val="22"/>
          <w:szCs w:val="22"/>
        </w:rPr>
        <w:t xml:space="preserve">Myrick </w:t>
      </w:r>
      <w:r w:rsidR="00FF0FCF">
        <w:rPr>
          <w:sz w:val="22"/>
          <w:szCs w:val="22"/>
        </w:rPr>
        <w:t>readdressed the board regarding proposed Long Range Planning document that was introduced to at the last meeting.  With no questions he recommended the adoption of the 2017-2022 Long Range Plan.  Trustee Bingham moved to adopt the pla</w:t>
      </w:r>
      <w:r>
        <w:rPr>
          <w:sz w:val="22"/>
          <w:szCs w:val="22"/>
        </w:rPr>
        <w:t xml:space="preserve">n. </w:t>
      </w:r>
      <w:bookmarkStart w:id="0" w:name="_GoBack"/>
      <w:bookmarkEnd w:id="0"/>
      <w:r>
        <w:rPr>
          <w:sz w:val="22"/>
          <w:szCs w:val="22"/>
        </w:rPr>
        <w:t xml:space="preserve"> Trustee Boeckmann seconded the motion. The vote was as follows:</w:t>
      </w:r>
      <w:r>
        <w:rPr>
          <w:sz w:val="22"/>
          <w:szCs w:val="22"/>
        </w:rPr>
        <w:br/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Bingham - Yes</w:t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Boeckmann – Yes</w:t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Draper – Yes</w:t>
      </w:r>
    </w:p>
    <w:p w:rsid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Draper on behalf of Trustee Harvey – Yes</w:t>
      </w:r>
    </w:p>
    <w:p w:rsidR="00FF0FCF" w:rsidRDefault="009C65AF" w:rsidP="009C65AF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F0FCF">
        <w:rPr>
          <w:sz w:val="22"/>
          <w:szCs w:val="22"/>
        </w:rPr>
        <w:t xml:space="preserve">he </w:t>
      </w:r>
      <w:r w:rsidR="00086938">
        <w:rPr>
          <w:sz w:val="22"/>
          <w:szCs w:val="22"/>
        </w:rPr>
        <w:t>motion</w:t>
      </w:r>
      <w:r>
        <w:rPr>
          <w:sz w:val="22"/>
          <w:szCs w:val="22"/>
        </w:rPr>
        <w:t xml:space="preserve"> to adopt the Long Range Plan was approved. </w:t>
      </w:r>
      <w:r w:rsidR="00FF0FCF">
        <w:rPr>
          <w:sz w:val="22"/>
          <w:szCs w:val="22"/>
        </w:rPr>
        <w:t xml:space="preserve">. </w:t>
      </w:r>
    </w:p>
    <w:p w:rsidR="009C65AF" w:rsidRDefault="00CF557A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t>Rev.</w:t>
      </w:r>
      <w:r w:rsidR="00FF0FCF">
        <w:rPr>
          <w:sz w:val="22"/>
          <w:szCs w:val="22"/>
        </w:rPr>
        <w:t xml:space="preserve"> Myrick then discussed the 2018 budget and recommended the adoption.  Trustee Bingham asked about the amount listed for 2018 special projects.  </w:t>
      </w:r>
      <w:r>
        <w:rPr>
          <w:sz w:val="22"/>
          <w:szCs w:val="22"/>
        </w:rPr>
        <w:t>Rev.</w:t>
      </w:r>
      <w:r w:rsidR="00FF0FCF">
        <w:rPr>
          <w:sz w:val="22"/>
          <w:szCs w:val="22"/>
        </w:rPr>
        <w:t xml:space="preserve"> Myrick explained that the cost is half of the anticipated cost of acquiring another transit vehicle.  This cost will be split between the both Cross and Woodruff counties</w:t>
      </w:r>
      <w:r w:rsidR="009C65AF">
        <w:rPr>
          <w:sz w:val="22"/>
          <w:szCs w:val="22"/>
        </w:rPr>
        <w:t xml:space="preserve"> using the 60%/40% ratio as </w:t>
      </w:r>
      <w:proofErr w:type="gramStart"/>
      <w:r w:rsidR="009C65AF">
        <w:rPr>
          <w:sz w:val="22"/>
          <w:szCs w:val="22"/>
        </w:rPr>
        <w:t xml:space="preserve">usual </w:t>
      </w:r>
      <w:r w:rsidR="00FF0FCF">
        <w:rPr>
          <w:sz w:val="22"/>
          <w:szCs w:val="22"/>
        </w:rPr>
        <w:t>.</w:t>
      </w:r>
      <w:proofErr w:type="gramEnd"/>
      <w:r w:rsidR="00FF0FCF">
        <w:rPr>
          <w:sz w:val="22"/>
          <w:szCs w:val="22"/>
        </w:rPr>
        <w:t xml:space="preserve">  Trustee Bingham mo</w:t>
      </w:r>
      <w:r w:rsidR="00086938">
        <w:rPr>
          <w:sz w:val="22"/>
          <w:szCs w:val="22"/>
        </w:rPr>
        <w:t>tioned to adopt the 2018 budget.  Trustee Boeckmann seconded</w:t>
      </w:r>
      <w:r w:rsidR="009C65AF">
        <w:rPr>
          <w:sz w:val="22"/>
          <w:szCs w:val="22"/>
        </w:rPr>
        <w:t xml:space="preserve">. The </w:t>
      </w:r>
      <w:r w:rsidR="00086938">
        <w:rPr>
          <w:sz w:val="22"/>
          <w:szCs w:val="22"/>
        </w:rPr>
        <w:t xml:space="preserve">roll call vote </w:t>
      </w:r>
      <w:r w:rsidR="009C65AF">
        <w:rPr>
          <w:sz w:val="22"/>
          <w:szCs w:val="22"/>
        </w:rPr>
        <w:t xml:space="preserve">was as follows: </w:t>
      </w:r>
    </w:p>
    <w:p w:rsidR="009C65AF" w:rsidRPr="009C65AF" w:rsidRDefault="009C65AF" w:rsidP="009C65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5AF">
        <w:rPr>
          <w:sz w:val="22"/>
          <w:szCs w:val="22"/>
        </w:rPr>
        <w:t>Trustee Bingham - Yes</w:t>
      </w:r>
    </w:p>
    <w:p w:rsidR="009C65AF" w:rsidRPr="009C65AF" w:rsidRDefault="009C65AF" w:rsidP="009C65AF">
      <w:pPr>
        <w:ind w:left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Boeckmann – Yes</w:t>
      </w:r>
    </w:p>
    <w:p w:rsidR="009C65AF" w:rsidRPr="009C65AF" w:rsidRDefault="009C65AF" w:rsidP="009C65AF">
      <w:pPr>
        <w:ind w:left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Draper – Yes</w:t>
      </w:r>
    </w:p>
    <w:p w:rsidR="009C65AF" w:rsidRDefault="009C65AF" w:rsidP="009C65AF">
      <w:pPr>
        <w:ind w:left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Draper on behalf of Trustee Harvey – Yes</w:t>
      </w:r>
    </w:p>
    <w:p w:rsidR="00FF0FCF" w:rsidRDefault="009C65AF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t>The 2018 Budgets were adopted.</w:t>
      </w:r>
    </w:p>
    <w:p w:rsidR="009C65AF" w:rsidRDefault="00086938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new business, </w:t>
      </w:r>
      <w:r w:rsidR="00CF557A">
        <w:rPr>
          <w:sz w:val="22"/>
          <w:szCs w:val="22"/>
        </w:rPr>
        <w:t>Rev.</w:t>
      </w:r>
      <w:r>
        <w:rPr>
          <w:sz w:val="22"/>
          <w:szCs w:val="22"/>
        </w:rPr>
        <w:t xml:space="preserve"> Myrick presented the </w:t>
      </w:r>
      <w:r w:rsidR="009C65AF">
        <w:rPr>
          <w:sz w:val="22"/>
          <w:szCs w:val="22"/>
        </w:rPr>
        <w:t>proposals</w:t>
      </w:r>
      <w:r>
        <w:rPr>
          <w:sz w:val="22"/>
          <w:szCs w:val="22"/>
        </w:rPr>
        <w:t xml:space="preserve"> for Janitorial and Lawn Care services</w:t>
      </w:r>
      <w:r w:rsidR="00061B6B" w:rsidRPr="005C243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27103">
        <w:rPr>
          <w:sz w:val="22"/>
          <w:szCs w:val="22"/>
        </w:rPr>
        <w:t xml:space="preserve">He explained that by accepting the </w:t>
      </w:r>
      <w:r w:rsidR="009C65AF">
        <w:rPr>
          <w:sz w:val="22"/>
          <w:szCs w:val="22"/>
        </w:rPr>
        <w:t>proposal</w:t>
      </w:r>
      <w:r w:rsidR="00A27103">
        <w:rPr>
          <w:sz w:val="22"/>
          <w:szCs w:val="22"/>
        </w:rPr>
        <w:t xml:space="preserve"> from DFS Lawn Care the library would be able to use one contractor for lawn and chemical services rather than contracting through 3 separate companies. </w:t>
      </w:r>
      <w:r w:rsidR="009C65AF">
        <w:rPr>
          <w:sz w:val="22"/>
          <w:szCs w:val="22"/>
        </w:rPr>
        <w:t xml:space="preserve">DFS was not the low bidder on the Wynne project, but did follow instructions and submit copies of all necessary licenses, insurance and references. </w:t>
      </w:r>
      <w:r w:rsidR="00A27103">
        <w:rPr>
          <w:sz w:val="22"/>
          <w:szCs w:val="22"/>
        </w:rPr>
        <w:t xml:space="preserve">Trustee Boeckmann moved to award the Lawn Care </w:t>
      </w:r>
      <w:r w:rsidR="009C65AF">
        <w:rPr>
          <w:sz w:val="22"/>
          <w:szCs w:val="22"/>
        </w:rPr>
        <w:t>contract</w:t>
      </w:r>
      <w:r w:rsidR="00A27103">
        <w:rPr>
          <w:sz w:val="22"/>
          <w:szCs w:val="22"/>
        </w:rPr>
        <w:t xml:space="preserve"> to DFS Lawn Care.  Trustee Bingham seconded and the motion passed with a roll call vote </w:t>
      </w:r>
      <w:r w:rsidR="009C65AF">
        <w:rPr>
          <w:sz w:val="22"/>
          <w:szCs w:val="22"/>
        </w:rPr>
        <w:t>as follows:</w:t>
      </w:r>
    </w:p>
    <w:p w:rsidR="009C65AF" w:rsidRPr="009C65AF" w:rsidRDefault="009C65AF" w:rsidP="009C65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5AF">
        <w:rPr>
          <w:sz w:val="22"/>
          <w:szCs w:val="22"/>
        </w:rPr>
        <w:t>Trustee Bingham - Yes</w:t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Boeckmann – Yes</w:t>
      </w:r>
    </w:p>
    <w:p w:rsidR="009C65AF" w:rsidRPr="009C65AF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Draper – Yes</w:t>
      </w:r>
    </w:p>
    <w:p w:rsidR="00A27103" w:rsidRDefault="009C65AF" w:rsidP="009C65AF">
      <w:pPr>
        <w:ind w:firstLine="720"/>
        <w:jc w:val="both"/>
        <w:rPr>
          <w:sz w:val="22"/>
          <w:szCs w:val="22"/>
        </w:rPr>
      </w:pPr>
      <w:r w:rsidRPr="009C65AF">
        <w:rPr>
          <w:sz w:val="22"/>
          <w:szCs w:val="22"/>
        </w:rPr>
        <w:t>Trustee Draper on behalf of Trustee Harvey – Yes</w:t>
      </w:r>
    </w:p>
    <w:p w:rsidR="009C65AF" w:rsidRDefault="009C65AF" w:rsidP="00EC725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After a lengthy discussion regarding the lone proposal for janitorial services received. , </w:t>
      </w:r>
      <w:r w:rsidR="00086938">
        <w:rPr>
          <w:sz w:val="22"/>
          <w:szCs w:val="22"/>
        </w:rPr>
        <w:t xml:space="preserve">Trustee </w:t>
      </w:r>
      <w:proofErr w:type="spellStart"/>
      <w:r w:rsidR="00086938">
        <w:rPr>
          <w:sz w:val="22"/>
          <w:szCs w:val="22"/>
        </w:rPr>
        <w:t>Boeckman</w:t>
      </w:r>
      <w:proofErr w:type="spellEnd"/>
      <w:r w:rsidR="00086938">
        <w:rPr>
          <w:sz w:val="22"/>
          <w:szCs w:val="22"/>
        </w:rPr>
        <w:t xml:space="preserve"> recommended increasing janitorial services to 5-days per week.  With that recommendation Trustee Bingham moved to award</w:t>
      </w:r>
      <w:r>
        <w:rPr>
          <w:sz w:val="22"/>
          <w:szCs w:val="22"/>
        </w:rPr>
        <w:t xml:space="preserve"> the Janitorial bid to </w:t>
      </w:r>
      <w:proofErr w:type="spellStart"/>
      <w:r>
        <w:rPr>
          <w:sz w:val="22"/>
          <w:szCs w:val="22"/>
        </w:rPr>
        <w:t>JaniKing</w:t>
      </w:r>
      <w:proofErr w:type="spellEnd"/>
      <w:r>
        <w:rPr>
          <w:sz w:val="22"/>
          <w:szCs w:val="22"/>
        </w:rPr>
        <w:t>, providing services 5 days per week.</w:t>
      </w:r>
      <w:r w:rsidR="00086938">
        <w:rPr>
          <w:sz w:val="22"/>
          <w:szCs w:val="22"/>
        </w:rPr>
        <w:t xml:space="preserve"> </w:t>
      </w:r>
      <w:r w:rsidR="00A27103">
        <w:rPr>
          <w:sz w:val="22"/>
          <w:szCs w:val="22"/>
        </w:rPr>
        <w:t xml:space="preserve">Trustee Boeckmann seconded and the motion passed with a roll call vote </w:t>
      </w:r>
      <w:r>
        <w:rPr>
          <w:sz w:val="22"/>
          <w:szCs w:val="22"/>
        </w:rPr>
        <w:t>as follows: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>Trustee Bingham - Yes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 xml:space="preserve">Trustee </w:t>
      </w:r>
      <w:r>
        <w:rPr>
          <w:sz w:val="22"/>
          <w:szCs w:val="22"/>
        </w:rPr>
        <w:t>Boeckmann</w:t>
      </w:r>
      <w:r w:rsidRPr="00A14D03">
        <w:rPr>
          <w:sz w:val="22"/>
          <w:szCs w:val="22"/>
        </w:rPr>
        <w:t xml:space="preserve"> – Yes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Trustee</w:t>
      </w:r>
      <w:r w:rsidRPr="00A14D03">
        <w:rPr>
          <w:sz w:val="22"/>
          <w:szCs w:val="22"/>
        </w:rPr>
        <w:t xml:space="preserve"> Draper – Yes</w:t>
      </w:r>
    </w:p>
    <w:p w:rsidR="009C65AF" w:rsidRPr="00A14D03" w:rsidRDefault="009C65AF" w:rsidP="009C65A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Trustee Draper on behalf of Trustee Harvey</w:t>
      </w:r>
      <w:r w:rsidRPr="00A14D03">
        <w:rPr>
          <w:sz w:val="22"/>
          <w:szCs w:val="22"/>
        </w:rPr>
        <w:t xml:space="preserve"> – Yes</w:t>
      </w:r>
    </w:p>
    <w:p w:rsidR="00CF557A" w:rsidRDefault="00D91B7D" w:rsidP="00D91B7D">
      <w:pPr>
        <w:rPr>
          <w:sz w:val="22"/>
          <w:szCs w:val="22"/>
        </w:rPr>
      </w:pPr>
      <w:r>
        <w:rPr>
          <w:sz w:val="22"/>
          <w:szCs w:val="22"/>
        </w:rPr>
        <w:t>Trustee Draper admitted she was happy that the library was partnering with ASU/</w:t>
      </w:r>
      <w:proofErr w:type="spellStart"/>
      <w:r>
        <w:rPr>
          <w:sz w:val="22"/>
          <w:szCs w:val="22"/>
        </w:rPr>
        <w:t>Midsouth</w:t>
      </w:r>
      <w:proofErr w:type="spellEnd"/>
      <w:r>
        <w:rPr>
          <w:sz w:val="22"/>
          <w:szCs w:val="22"/>
        </w:rPr>
        <w:t xml:space="preserve"> Adult Education to provide GED classes in Cross County. </w:t>
      </w:r>
      <w:r w:rsidR="00CF557A">
        <w:rPr>
          <w:sz w:val="22"/>
          <w:szCs w:val="22"/>
        </w:rPr>
        <w:t>Rev. Myrick explained that this would cut into availability of the Shaver Room for both public and library events.</w:t>
      </w:r>
      <w:r>
        <w:rPr>
          <w:sz w:val="22"/>
          <w:szCs w:val="22"/>
        </w:rPr>
        <w:t xml:space="preserve"> </w:t>
      </w:r>
      <w:r w:rsidR="00CF557A">
        <w:rPr>
          <w:sz w:val="22"/>
          <w:szCs w:val="22"/>
        </w:rPr>
        <w:t xml:space="preserve">Rev. </w:t>
      </w:r>
      <w:r>
        <w:rPr>
          <w:sz w:val="22"/>
          <w:szCs w:val="22"/>
        </w:rPr>
        <w:t xml:space="preserve">Myrick also told the board about the anticipated technology </w:t>
      </w:r>
      <w:r w:rsidR="004E4461">
        <w:rPr>
          <w:sz w:val="22"/>
          <w:szCs w:val="22"/>
        </w:rPr>
        <w:t xml:space="preserve">updates that </w:t>
      </w:r>
      <w:proofErr w:type="spellStart"/>
      <w:r w:rsidR="004E4461">
        <w:rPr>
          <w:sz w:val="22"/>
          <w:szCs w:val="22"/>
        </w:rPr>
        <w:t>ReBara</w:t>
      </w:r>
      <w:proofErr w:type="spellEnd"/>
      <w:r w:rsidR="004E4461">
        <w:rPr>
          <w:sz w:val="22"/>
          <w:szCs w:val="22"/>
        </w:rPr>
        <w:t xml:space="preserve"> will be making in each library.  </w:t>
      </w:r>
      <w:r w:rsidR="00B86C8F">
        <w:rPr>
          <w:sz w:val="22"/>
          <w:szCs w:val="22"/>
        </w:rPr>
        <w:t>Rev.</w:t>
      </w:r>
      <w:r w:rsidR="005C2432" w:rsidRPr="005C2432">
        <w:rPr>
          <w:sz w:val="22"/>
          <w:szCs w:val="22"/>
        </w:rPr>
        <w:t xml:space="preserve"> Myrick </w:t>
      </w:r>
      <w:r w:rsidR="004E4461">
        <w:rPr>
          <w:sz w:val="22"/>
          <w:szCs w:val="22"/>
        </w:rPr>
        <w:t xml:space="preserve">then </w:t>
      </w:r>
      <w:r>
        <w:rPr>
          <w:sz w:val="22"/>
          <w:szCs w:val="22"/>
        </w:rPr>
        <w:t xml:space="preserve">noted that he along with Mrs. Ogletree and Mrs. Golden would be </w:t>
      </w:r>
      <w:r w:rsidR="00CF557A">
        <w:rPr>
          <w:sz w:val="22"/>
          <w:szCs w:val="22"/>
        </w:rPr>
        <w:t xml:space="preserve">attending </w:t>
      </w:r>
      <w:r>
        <w:rPr>
          <w:sz w:val="22"/>
          <w:szCs w:val="22"/>
        </w:rPr>
        <w:t>the annual A</w:t>
      </w:r>
      <w:r w:rsidR="00CF557A">
        <w:rPr>
          <w:sz w:val="22"/>
          <w:szCs w:val="22"/>
        </w:rPr>
        <w:t>ssociation for Rural and Small Libraries national conference</w:t>
      </w:r>
      <w:r>
        <w:rPr>
          <w:sz w:val="22"/>
          <w:szCs w:val="22"/>
        </w:rPr>
        <w:t xml:space="preserve"> in </w:t>
      </w:r>
      <w:r w:rsidR="00CF557A">
        <w:rPr>
          <w:sz w:val="22"/>
          <w:szCs w:val="22"/>
        </w:rPr>
        <w:t xml:space="preserve">early </w:t>
      </w:r>
      <w:r>
        <w:rPr>
          <w:sz w:val="22"/>
          <w:szCs w:val="22"/>
        </w:rPr>
        <w:t xml:space="preserve">September.  He also reminded the board that the next meeting would be </w:t>
      </w:r>
      <w:r w:rsidR="005C2432" w:rsidRPr="005C2432">
        <w:rPr>
          <w:sz w:val="22"/>
          <w:szCs w:val="22"/>
        </w:rPr>
        <w:t xml:space="preserve">on </w:t>
      </w:r>
      <w:r>
        <w:rPr>
          <w:sz w:val="22"/>
          <w:szCs w:val="22"/>
        </w:rPr>
        <w:t>Tuesday</w:t>
      </w:r>
      <w:r w:rsidR="005C2432" w:rsidRPr="005C2432">
        <w:rPr>
          <w:sz w:val="22"/>
          <w:szCs w:val="22"/>
        </w:rPr>
        <w:t xml:space="preserve">, </w:t>
      </w:r>
      <w:r>
        <w:rPr>
          <w:sz w:val="22"/>
          <w:szCs w:val="22"/>
        </w:rPr>
        <w:t>September</w:t>
      </w:r>
      <w:r w:rsidR="005C2432" w:rsidRPr="005C2432">
        <w:rPr>
          <w:sz w:val="22"/>
          <w:szCs w:val="22"/>
        </w:rPr>
        <w:t xml:space="preserve"> 2</w:t>
      </w:r>
      <w:r>
        <w:rPr>
          <w:sz w:val="22"/>
          <w:szCs w:val="22"/>
        </w:rPr>
        <w:t>6</w:t>
      </w:r>
      <w:r w:rsidR="005C2432" w:rsidRPr="005C2432">
        <w:rPr>
          <w:sz w:val="22"/>
          <w:szCs w:val="22"/>
          <w:vertAlign w:val="superscript"/>
        </w:rPr>
        <w:t>th</w:t>
      </w:r>
      <w:r w:rsidR="00CF557A">
        <w:rPr>
          <w:sz w:val="22"/>
          <w:szCs w:val="22"/>
          <w:vertAlign w:val="superscript"/>
        </w:rPr>
        <w:t>.</w:t>
      </w:r>
      <w:r w:rsidR="005C2432" w:rsidRPr="005C2432">
        <w:rPr>
          <w:sz w:val="22"/>
          <w:szCs w:val="22"/>
        </w:rPr>
        <w:br/>
      </w:r>
      <w:r w:rsidR="005C2432" w:rsidRPr="005C2432">
        <w:rPr>
          <w:sz w:val="22"/>
          <w:szCs w:val="22"/>
        </w:rPr>
        <w:br/>
        <w:t xml:space="preserve">With no further business, </w:t>
      </w:r>
      <w:r w:rsidR="004E4461">
        <w:rPr>
          <w:sz w:val="22"/>
          <w:szCs w:val="22"/>
        </w:rPr>
        <w:t>Trustee Bingham</w:t>
      </w:r>
      <w:r w:rsidR="005C2432" w:rsidRPr="005C2432">
        <w:rPr>
          <w:sz w:val="22"/>
          <w:szCs w:val="22"/>
        </w:rPr>
        <w:t xml:space="preserve"> made the motion to adjourn. </w:t>
      </w:r>
      <w:r w:rsidR="004E4461">
        <w:rPr>
          <w:sz w:val="22"/>
          <w:szCs w:val="22"/>
        </w:rPr>
        <w:t>Trustee Boeckmann</w:t>
      </w:r>
      <w:r w:rsidR="005C2432" w:rsidRPr="005C2432">
        <w:rPr>
          <w:sz w:val="22"/>
          <w:szCs w:val="22"/>
        </w:rPr>
        <w:t xml:space="preserve"> seconded her motion. </w:t>
      </w:r>
      <w:r w:rsidR="00CF557A">
        <w:rPr>
          <w:sz w:val="22"/>
          <w:szCs w:val="22"/>
        </w:rPr>
        <w:t>The vote to adjourn was as follows:</w:t>
      </w:r>
    </w:p>
    <w:p w:rsidR="00CF557A" w:rsidRPr="00A14D03" w:rsidRDefault="00CF557A" w:rsidP="00CF557A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>Trustee Bingham - Yes</w:t>
      </w:r>
    </w:p>
    <w:p w:rsidR="00CF557A" w:rsidRPr="00A14D03" w:rsidRDefault="00CF557A" w:rsidP="00CF557A">
      <w:pPr>
        <w:ind w:left="720"/>
        <w:jc w:val="both"/>
        <w:rPr>
          <w:sz w:val="22"/>
          <w:szCs w:val="22"/>
        </w:rPr>
      </w:pPr>
      <w:r w:rsidRPr="00A14D03">
        <w:rPr>
          <w:sz w:val="22"/>
          <w:szCs w:val="22"/>
        </w:rPr>
        <w:t xml:space="preserve">Trustee </w:t>
      </w:r>
      <w:r>
        <w:rPr>
          <w:sz w:val="22"/>
          <w:szCs w:val="22"/>
        </w:rPr>
        <w:t>Boeckmann</w:t>
      </w:r>
      <w:r w:rsidRPr="00A14D03">
        <w:rPr>
          <w:sz w:val="22"/>
          <w:szCs w:val="22"/>
        </w:rPr>
        <w:t xml:space="preserve"> – Yes</w:t>
      </w:r>
    </w:p>
    <w:p w:rsidR="00CF557A" w:rsidRPr="00A14D03" w:rsidRDefault="00CF557A" w:rsidP="00CF55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Trustee</w:t>
      </w:r>
      <w:r w:rsidRPr="00A14D03">
        <w:rPr>
          <w:sz w:val="22"/>
          <w:szCs w:val="22"/>
        </w:rPr>
        <w:t xml:space="preserve"> Draper – Yes</w:t>
      </w:r>
    </w:p>
    <w:p w:rsidR="00CF557A" w:rsidRDefault="00CF557A" w:rsidP="00CF55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Trustee Draper on behalf of Trustee Harvey</w:t>
      </w:r>
      <w:r w:rsidRPr="00A14D03">
        <w:rPr>
          <w:sz w:val="22"/>
          <w:szCs w:val="22"/>
        </w:rPr>
        <w:t xml:space="preserve"> – Yes</w:t>
      </w:r>
    </w:p>
    <w:p w:rsidR="00EC7250" w:rsidRDefault="00CF557A" w:rsidP="00CF55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Having the unanimous approval of the Board, Rev. Myrick adjourned the meeting at </w:t>
      </w:r>
      <w:r w:rsidR="004E4461">
        <w:rPr>
          <w:sz w:val="22"/>
          <w:szCs w:val="22"/>
        </w:rPr>
        <w:t>4:45</w:t>
      </w:r>
      <w:r w:rsidR="005C2432" w:rsidRPr="005C2432">
        <w:rPr>
          <w:sz w:val="22"/>
          <w:szCs w:val="22"/>
        </w:rPr>
        <w:t xml:space="preserve"> P.M.</w:t>
      </w:r>
    </w:p>
    <w:p w:rsidR="005C2432" w:rsidRPr="005C2432" w:rsidRDefault="005C2432" w:rsidP="00EC7250">
      <w:pPr>
        <w:jc w:val="both"/>
        <w:rPr>
          <w:sz w:val="22"/>
          <w:szCs w:val="22"/>
        </w:rPr>
      </w:pPr>
      <w:r w:rsidRPr="005C2432">
        <w:rPr>
          <w:sz w:val="22"/>
          <w:szCs w:val="22"/>
        </w:rPr>
        <w:br/>
        <w:t>Respectfully submitted,</w:t>
      </w:r>
    </w:p>
    <w:p w:rsidR="005C2432" w:rsidRPr="005C2432" w:rsidRDefault="005C2432" w:rsidP="00180C32">
      <w:pPr>
        <w:rPr>
          <w:sz w:val="22"/>
          <w:szCs w:val="22"/>
        </w:rPr>
      </w:pPr>
    </w:p>
    <w:p w:rsidR="00180C32" w:rsidRPr="005C2432" w:rsidRDefault="005C2432" w:rsidP="00180C32">
      <w:pPr>
        <w:rPr>
          <w:sz w:val="22"/>
          <w:szCs w:val="22"/>
        </w:rPr>
      </w:pPr>
      <w:r w:rsidRPr="005C2432">
        <w:rPr>
          <w:sz w:val="22"/>
          <w:szCs w:val="22"/>
        </w:rPr>
        <w:br/>
      </w:r>
    </w:p>
    <w:p w:rsidR="00FF0FCF" w:rsidRDefault="00FF0FCF" w:rsidP="00180C32">
      <w:pPr>
        <w:rPr>
          <w:sz w:val="22"/>
          <w:szCs w:val="22"/>
        </w:rPr>
      </w:pPr>
      <w:r>
        <w:rPr>
          <w:sz w:val="22"/>
          <w:szCs w:val="22"/>
        </w:rPr>
        <w:t>Asti Ogletree</w:t>
      </w:r>
    </w:p>
    <w:p w:rsidR="00180C32" w:rsidRPr="005C2432" w:rsidRDefault="00FF0FCF" w:rsidP="00180C32">
      <w:pPr>
        <w:rPr>
          <w:sz w:val="22"/>
          <w:szCs w:val="22"/>
        </w:rPr>
      </w:pPr>
      <w:r>
        <w:rPr>
          <w:sz w:val="22"/>
          <w:szCs w:val="22"/>
        </w:rPr>
        <w:t>CCL Operations Manager</w:t>
      </w:r>
    </w:p>
    <w:sectPr w:rsidR="00180C32" w:rsidRPr="005C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2"/>
    <w:rsid w:val="00061B6B"/>
    <w:rsid w:val="00086938"/>
    <w:rsid w:val="00135236"/>
    <w:rsid w:val="00180C32"/>
    <w:rsid w:val="002A357F"/>
    <w:rsid w:val="004044B6"/>
    <w:rsid w:val="004E4461"/>
    <w:rsid w:val="005C2432"/>
    <w:rsid w:val="007277CC"/>
    <w:rsid w:val="007A1346"/>
    <w:rsid w:val="00825D05"/>
    <w:rsid w:val="009C65AF"/>
    <w:rsid w:val="00A14D03"/>
    <w:rsid w:val="00A27103"/>
    <w:rsid w:val="00A4304A"/>
    <w:rsid w:val="00B85923"/>
    <w:rsid w:val="00B86C8F"/>
    <w:rsid w:val="00CF557A"/>
    <w:rsid w:val="00D91B7D"/>
    <w:rsid w:val="00DD32DB"/>
    <w:rsid w:val="00DF5C9D"/>
    <w:rsid w:val="00E22697"/>
    <w:rsid w:val="00E23985"/>
    <w:rsid w:val="00EC7250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739D"/>
  <w15:docId w15:val="{88E4ACBE-5828-461D-9039-694A4894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2017-07-26T13:50:00Z</dcterms:created>
  <dcterms:modified xsi:type="dcterms:W3CDTF">2017-08-04T19:57:00Z</dcterms:modified>
</cp:coreProperties>
</file>